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93" w:rsidRDefault="001E05F0" w:rsidP="001E05F0">
      <w:pPr>
        <w:jc w:val="center"/>
        <w:rPr>
          <w:b/>
          <w:sz w:val="32"/>
        </w:rPr>
      </w:pPr>
      <w:r w:rsidRPr="001E05F0">
        <w:rPr>
          <w:b/>
          <w:sz w:val="32"/>
        </w:rPr>
        <w:t>Пассивность</w:t>
      </w:r>
    </w:p>
    <w:p w:rsidR="001E05F0" w:rsidRDefault="001E05F0" w:rsidP="001E05F0">
      <w:r>
        <w:t>Очень часто в общении с детьми нам приходится сталкиваться с явлениями, зависящими в должной степени, как от воспитания, так и от биологии. К сожалению или к счастью, но биологическая сторона вопроса очень часто превалирует над нашими попытками исправить положение с помощью воспитательных приёмов. К таким случаям можно отнести случаи с излишне активными и, напротив, - пассивными детьми.</w:t>
      </w:r>
    </w:p>
    <w:p w:rsidR="001E05F0" w:rsidRDefault="001E05F0" w:rsidP="001E05F0">
      <w:r>
        <w:t xml:space="preserve">Это ни в коем случае не означает интеллектуальной задержки в развитии – нет. Пассивный ребёнок может неплохо учиться, но его интеллектуальным способностям тяжело проявиться </w:t>
      </w:r>
      <w:proofErr w:type="gramStart"/>
      <w:r>
        <w:t>в полную меру</w:t>
      </w:r>
      <w:proofErr w:type="gramEnd"/>
      <w:r>
        <w:t xml:space="preserve"> именно из-за его пассивности. Пассивный ребёнок всегда как бы заторможен, он вял и апатичен. Кажется, ничто на этом свете не способно вывести его из состояния сонливости и медлительного созерцания. В школе у него нет желания присоединиться к весёлым играм сверстников – он предпочитает сесть на самую последнюю парту, забиться в угол и оттуда наблюдать за слишком </w:t>
      </w:r>
      <w:proofErr w:type="gramStart"/>
      <w:r>
        <w:t>шумным</w:t>
      </w:r>
      <w:proofErr w:type="gramEnd"/>
      <w:r>
        <w:t xml:space="preserve"> по его мнению миром.</w:t>
      </w:r>
    </w:p>
    <w:p w:rsidR="001E05F0" w:rsidRDefault="001E05F0" w:rsidP="001E05F0">
      <w:r>
        <w:t xml:space="preserve"> </w:t>
      </w:r>
      <w:r>
        <w:t xml:space="preserve">Для пассивного ребёнка отвечать урок – мука. Он предпочитает, чтобы его не теребили и не приставали лишний раз. Однако, в школе такое невозможно, поэтому пассивный ребёнок подвергается вечным </w:t>
      </w:r>
      <w:proofErr w:type="gramStart"/>
      <w:r>
        <w:t>тычкам</w:t>
      </w:r>
      <w:proofErr w:type="gramEnd"/>
      <w:r>
        <w:t xml:space="preserve"> как со стороны учителей, пытающихся «разбудить» пассивного ребёнка, так и со стороны сверстников, которым такое поведение просто не понятно.</w:t>
      </w:r>
    </w:p>
    <w:p w:rsidR="001E05F0" w:rsidRDefault="001E05F0" w:rsidP="001E05F0">
      <w:r>
        <w:t xml:space="preserve"> </w:t>
      </w:r>
      <w:r>
        <w:t>Однако попадаются случаи, что пассивные дети ведут себя именно так из-за особенностей своего характера, переданных по наследству. Если вы сами или папа ребёнка молчаливы и бездеятельны, вполне возможно, что ребёнок тоже пошёл по вашим стопам. В таком случае, впрочем, равно как и в случае с биологическими предпосылками, самое главное для вас – это проявить максимум терпения и убеждения для того, чтобы помочь вашему ребёнку с достоинством вести себя в этом сложном мире.</w:t>
      </w:r>
    </w:p>
    <w:p w:rsidR="00A04AC4" w:rsidRDefault="00A04AC4" w:rsidP="00A04AC4">
      <w:r w:rsidRPr="00ED7FCA">
        <w:rPr>
          <w:b/>
        </w:rPr>
        <w:t>Для начала:</w:t>
      </w:r>
      <w:r>
        <w:t xml:space="preserve"> сила в качестве убеждения не пройдёт. Хоть порой и хочется шлёпнуть сонного «майского жука», но нужно себя сдержать. Поймите, что для пассивного ребёнка подобное поведение – единственно верное и подходящее, поэтому он не понимает, за что заслужил наказание.</w:t>
      </w:r>
    </w:p>
    <w:p w:rsidR="00A04AC4" w:rsidRDefault="00A04AC4" w:rsidP="00A04AC4">
      <w:r>
        <w:t xml:space="preserve"> </w:t>
      </w:r>
      <w:r>
        <w:t>Самое главное «секретное» оружие против пассивности, какого бы рода она не была, это проявление заботы и направление ребёнка на ЗАИНТЕРЕСОВАНН</w:t>
      </w:r>
      <w:bookmarkStart w:id="0" w:name="_GoBack"/>
      <w:bookmarkEnd w:id="0"/>
      <w:r>
        <w:t>ОСТЬ внешним миром. Интерес – это главное, чем вы должны руководствоваться, пытаясь повлиять на пассивного ребёнка. Попробуйте строить диалог так: вот сделаешь уроки, пойдём в зоопарк. Или так: поможешь мне по дому, поиграем вместе на компьютере.</w:t>
      </w:r>
    </w:p>
    <w:p w:rsidR="00A04AC4" w:rsidRDefault="00A04AC4" w:rsidP="00A04AC4">
      <w:r>
        <w:t xml:space="preserve"> </w:t>
      </w:r>
      <w:r>
        <w:t xml:space="preserve">Это не шантаж, это просто стимуляция ребёнка на выполнение </w:t>
      </w:r>
      <w:proofErr w:type="gramStart"/>
      <w:r>
        <w:t>неинтересной</w:t>
      </w:r>
      <w:proofErr w:type="gramEnd"/>
      <w:r>
        <w:t xml:space="preserve"> по его мнению деятельности. Гораздо сложней убедить использовать такой метод учителя, у которого ребёнок учится. Ведь очень часто бывает, что под пассивностью учителя понимают лень и строптивость. Здесь необходимо мягко и тактично поведать ситуацию учителю и попробовать доказать ему то, что с вашим ребёнком надо обращаться по-иному. Поверьте, что здесь кроме вас помочь никто не сможет.</w:t>
      </w:r>
    </w:p>
    <w:p w:rsidR="001E05F0" w:rsidRPr="001E05F0" w:rsidRDefault="00A04AC4" w:rsidP="00A04AC4">
      <w:r>
        <w:t xml:space="preserve"> </w:t>
      </w:r>
      <w:r>
        <w:t xml:space="preserve">Гораздо сложней повлиять на сверстников, которые считают вашего пассивного ребенка «тормозом», и вечно придумывают для него какие-то обидные прозвища или </w:t>
      </w:r>
      <w:proofErr w:type="spellStart"/>
      <w:r>
        <w:t>речёвки</w:t>
      </w:r>
      <w:proofErr w:type="spellEnd"/>
      <w:r>
        <w:t>. Наверно, здесь самый верный способ избавить ребёнка от невроза, который он получает, общаясь с такими одноклассниками, это попробовать настроить его самого на равнодушное состояние по отношению ко всему происходящему. Пусть ваш ребёнок научится фильтровать своё общение, сам, определяя то, что для него полезно, а что приносит неприятности и огорчения. Пусть он общается с детьми спокойными и тоже не очень активными, общается с ними спокойно и ровно, а на других попробует не обращать внимания. Однако не стоит так же, и поощрять пассивность ребёнка. Попробуйте доказать ему то, что поиграть с друзьями – это весело, а ещё веселей найти себе занятие по душе и пригласить поучаствовать в нём остальных.</w:t>
      </w:r>
    </w:p>
    <w:sectPr w:rsidR="001E05F0" w:rsidRPr="001E05F0" w:rsidSect="001E05F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F"/>
    <w:rsid w:val="001E05F0"/>
    <w:rsid w:val="00500F1F"/>
    <w:rsid w:val="006F7830"/>
    <w:rsid w:val="00805ECD"/>
    <w:rsid w:val="00A04AC4"/>
    <w:rsid w:val="00EA6CEE"/>
    <w:rsid w:val="00E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2019-03-04T19:17:00Z</dcterms:created>
  <dcterms:modified xsi:type="dcterms:W3CDTF">2019-03-04T19:21:00Z</dcterms:modified>
</cp:coreProperties>
</file>